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240"/>
        <w:gridCol w:w="6399"/>
      </w:tblGrid>
      <w:tr w:rsidR="00D95F89" w:rsidRPr="00391A67" w14:paraId="49F1ACDD" w14:textId="77777777" w:rsidTr="00BA03A0">
        <w:tc>
          <w:tcPr>
            <w:tcW w:w="3240" w:type="dxa"/>
          </w:tcPr>
          <w:p w14:paraId="7CEACCE1" w14:textId="77777777" w:rsidR="00D95F89" w:rsidRPr="00391A67" w:rsidRDefault="00D95F89" w:rsidP="00AC5D16">
            <w:pPr>
              <w:tabs>
                <w:tab w:val="center" w:pos="4320"/>
                <w:tab w:val="right" w:pos="8640"/>
              </w:tabs>
              <w:spacing w:after="0" w:line="240" w:lineRule="auto"/>
              <w:rPr>
                <w:rFonts w:eastAsia="Times New Roman" w:cs="Times New Roman"/>
                <w:b/>
                <w:sz w:val="26"/>
                <w:szCs w:val="26"/>
              </w:rPr>
            </w:pPr>
            <w:r w:rsidRPr="00391A67">
              <w:rPr>
                <w:rFonts w:eastAsia="Times New Roman" w:cs="Times New Roman"/>
                <w:b/>
                <w:sz w:val="26"/>
                <w:szCs w:val="26"/>
              </w:rPr>
              <w:t>ỦY BAN NHÂN DÂN</w:t>
            </w:r>
          </w:p>
          <w:p w14:paraId="56C2C2DB" w14:textId="77777777" w:rsidR="00D95F89" w:rsidRPr="00391A67" w:rsidRDefault="00D95F89" w:rsidP="00AC5D16">
            <w:pPr>
              <w:tabs>
                <w:tab w:val="center" w:pos="4320"/>
                <w:tab w:val="right" w:pos="8640"/>
              </w:tabs>
              <w:spacing w:after="0" w:line="240" w:lineRule="auto"/>
              <w:rPr>
                <w:rFonts w:eastAsia="Times New Roman" w:cs="Times New Roman"/>
                <w:b/>
                <w:sz w:val="26"/>
                <w:szCs w:val="26"/>
              </w:rPr>
            </w:pPr>
            <w:r w:rsidRPr="00391A67">
              <w:rPr>
                <w:rFonts w:eastAsia="Times New Roman" w:cs="Times New Roman"/>
                <w:b/>
                <w:sz w:val="26"/>
                <w:szCs w:val="26"/>
              </w:rPr>
              <w:t xml:space="preserve">     </w:t>
            </w:r>
            <w:r w:rsidRPr="00391A67">
              <w:rPr>
                <w:rFonts w:eastAsia="Times New Roman" w:cs="Times New Roman"/>
                <w:b/>
                <w:bCs/>
                <w:sz w:val="26"/>
                <w:szCs w:val="26"/>
              </w:rPr>
              <w:t>XÃ MINH TÂN</w:t>
            </w:r>
          </w:p>
          <w:p w14:paraId="08BA33CA" w14:textId="77777777" w:rsidR="00D95F89" w:rsidRPr="00391A67" w:rsidRDefault="00D95F89" w:rsidP="00AC5D16">
            <w:pPr>
              <w:tabs>
                <w:tab w:val="center" w:pos="4320"/>
                <w:tab w:val="right" w:pos="8640"/>
              </w:tabs>
              <w:spacing w:after="0" w:line="240" w:lineRule="auto"/>
              <w:rPr>
                <w:rFonts w:eastAsia="Times New Roman" w:cs="Times New Roman"/>
                <w:b/>
                <w:sz w:val="28"/>
                <w:szCs w:val="28"/>
              </w:rPr>
            </w:pPr>
            <w:r>
              <w:rPr>
                <w:rFonts w:eastAsia="Times New Roman" w:cs="Times New Roman"/>
                <w:b/>
                <w:bCs/>
                <w:noProof/>
                <w:sz w:val="28"/>
                <w:szCs w:val="28"/>
              </w:rPr>
              <mc:AlternateContent>
                <mc:Choice Requires="wps">
                  <w:drawing>
                    <wp:anchor distT="0" distB="0" distL="114300" distR="114300" simplePos="0" relativeHeight="251659264" behindDoc="0" locked="0" layoutInCell="1" allowOverlap="1" wp14:anchorId="49B74057" wp14:editId="162C161C">
                      <wp:simplePos x="0" y="0"/>
                      <wp:positionH relativeFrom="column">
                        <wp:posOffset>239395</wp:posOffset>
                      </wp:positionH>
                      <wp:positionV relativeFrom="paragraph">
                        <wp:posOffset>27940</wp:posOffset>
                      </wp:positionV>
                      <wp:extent cx="1043940" cy="0"/>
                      <wp:effectExtent l="12700" t="1333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AC98D0"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2.2pt" to="10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"/>
                  </w:pict>
                </mc:Fallback>
              </mc:AlternateContent>
            </w:r>
          </w:p>
          <w:p w14:paraId="6A6172E5" w14:textId="77777777" w:rsidR="00D95F89" w:rsidRPr="00391A67" w:rsidRDefault="00D95F89" w:rsidP="00AC5D16">
            <w:pPr>
              <w:tabs>
                <w:tab w:val="center" w:pos="4320"/>
                <w:tab w:val="right" w:pos="8640"/>
              </w:tabs>
              <w:spacing w:after="0" w:line="240" w:lineRule="auto"/>
              <w:rPr>
                <w:rFonts w:eastAsia="Times New Roman" w:cs="Times New Roman"/>
                <w:b/>
                <w:sz w:val="28"/>
                <w:szCs w:val="28"/>
                <w:u w:val="single"/>
              </w:rPr>
            </w:pPr>
            <w:r w:rsidRPr="00391A67">
              <w:rPr>
                <w:rFonts w:eastAsia="Times New Roman" w:cs="Times New Roman"/>
                <w:sz w:val="28"/>
                <w:szCs w:val="28"/>
              </w:rPr>
              <w:t xml:space="preserve"> </w:t>
            </w:r>
            <w:r w:rsidR="00AC5D16">
              <w:rPr>
                <w:rFonts w:eastAsia="Times New Roman" w:cs="Times New Roman"/>
                <w:sz w:val="28"/>
                <w:szCs w:val="28"/>
              </w:rPr>
              <w:t xml:space="preserve">  </w:t>
            </w:r>
            <w:r w:rsidRPr="00391A67">
              <w:rPr>
                <w:rFonts w:eastAsia="Times New Roman" w:cs="Times New Roman"/>
                <w:sz w:val="28"/>
                <w:szCs w:val="28"/>
              </w:rPr>
              <w:t xml:space="preserve">Số: </w:t>
            </w:r>
            <w:r>
              <w:rPr>
                <w:rFonts w:eastAsia="Times New Roman" w:cs="Times New Roman"/>
                <w:sz w:val="28"/>
                <w:szCs w:val="28"/>
              </w:rPr>
              <w:t>01</w:t>
            </w:r>
            <w:r w:rsidRPr="00391A67">
              <w:rPr>
                <w:rFonts w:eastAsia="Times New Roman" w:cs="Times New Roman"/>
                <w:sz w:val="28"/>
                <w:szCs w:val="28"/>
              </w:rPr>
              <w:t>/CT-UBND</w:t>
            </w:r>
          </w:p>
        </w:tc>
        <w:tc>
          <w:tcPr>
            <w:tcW w:w="6399" w:type="dxa"/>
          </w:tcPr>
          <w:p w14:paraId="3781A2F8" w14:textId="77777777" w:rsidR="00D95F89" w:rsidRPr="00391A67" w:rsidRDefault="00D95F89" w:rsidP="00AC5D16">
            <w:pPr>
              <w:keepNext/>
              <w:spacing w:after="0" w:line="240" w:lineRule="auto"/>
              <w:jc w:val="center"/>
              <w:outlineLvl w:val="0"/>
              <w:rPr>
                <w:rFonts w:eastAsia="Times New Roman" w:cs="Times New Roman"/>
                <w:b/>
                <w:bCs/>
                <w:kern w:val="32"/>
                <w:sz w:val="28"/>
                <w:szCs w:val="28"/>
              </w:rPr>
            </w:pPr>
            <w:r w:rsidRPr="00391A67">
              <w:rPr>
                <w:rFonts w:eastAsia="Times New Roman" w:cs="Times New Roman"/>
                <w:b/>
                <w:bCs/>
                <w:kern w:val="32"/>
                <w:sz w:val="28"/>
                <w:szCs w:val="28"/>
              </w:rPr>
              <w:t xml:space="preserve">CỘNG HÒA XÃ HỘI CHỦ NGHĨA VIỆT NAM </w:t>
            </w:r>
          </w:p>
          <w:p w14:paraId="0355CD87" w14:textId="77777777" w:rsidR="00D95F89" w:rsidRPr="00391A67" w:rsidRDefault="00D95F89" w:rsidP="00AC5D16">
            <w:pPr>
              <w:spacing w:after="0" w:line="240" w:lineRule="auto"/>
              <w:jc w:val="center"/>
              <w:rPr>
                <w:rFonts w:eastAsia="Times New Roman" w:cs="Times New Roman"/>
                <w:b/>
                <w:sz w:val="28"/>
                <w:szCs w:val="28"/>
              </w:rPr>
            </w:pPr>
            <w:r w:rsidRPr="00391A67">
              <w:rPr>
                <w:rFonts w:eastAsia="Times New Roman" w:cs="Times New Roman"/>
                <w:b/>
                <w:sz w:val="28"/>
                <w:szCs w:val="28"/>
              </w:rPr>
              <w:t>Độc lập - Tự do - Hạnh phúc</w:t>
            </w:r>
          </w:p>
          <w:p w14:paraId="0DBA67D2" w14:textId="77777777" w:rsidR="00D95F89" w:rsidRPr="00391A67" w:rsidRDefault="00D95F89" w:rsidP="00AC5D16">
            <w:pPr>
              <w:spacing w:after="0" w:line="240" w:lineRule="auto"/>
              <w:rPr>
                <w:rFonts w:eastAsia="Times New Roman" w:cs="Times New Roman"/>
                <w:b/>
                <w:sz w:val="28"/>
                <w:szCs w:val="28"/>
              </w:rPr>
            </w:pPr>
            <w:r w:rsidRPr="006E2E51">
              <w:rPr>
                <w:rFonts w:eastAsia="Times New Roman" w:cs="Times New Roman"/>
                <w:b/>
                <w:bCs/>
                <w:noProof/>
                <w:sz w:val="28"/>
                <w:szCs w:val="28"/>
              </w:rPr>
              <mc:AlternateContent>
                <mc:Choice Requires="wps">
                  <w:drawing>
                    <wp:anchor distT="0" distB="0" distL="114300" distR="114300" simplePos="0" relativeHeight="251660288" behindDoc="0" locked="0" layoutInCell="1" allowOverlap="1" wp14:anchorId="3458F51B" wp14:editId="53BFEAD8">
                      <wp:simplePos x="0" y="0"/>
                      <wp:positionH relativeFrom="column">
                        <wp:posOffset>900430</wp:posOffset>
                      </wp:positionH>
                      <wp:positionV relativeFrom="paragraph">
                        <wp:posOffset>13335</wp:posOffset>
                      </wp:positionV>
                      <wp:extent cx="2164080" cy="0"/>
                      <wp:effectExtent l="6985" t="13335" r="1016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6FDDF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05pt" to="24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"/>
                  </w:pict>
                </mc:Fallback>
              </mc:AlternateContent>
            </w:r>
          </w:p>
          <w:p w14:paraId="432DAA79" w14:textId="77ECF7A4" w:rsidR="00D95F89" w:rsidRPr="00391A67" w:rsidRDefault="00D95F89" w:rsidP="008048FD">
            <w:pPr>
              <w:tabs>
                <w:tab w:val="left" w:pos="720"/>
                <w:tab w:val="center" w:pos="3132"/>
                <w:tab w:val="center" w:pos="4320"/>
                <w:tab w:val="right" w:pos="8640"/>
              </w:tabs>
              <w:spacing w:after="0" w:line="240" w:lineRule="auto"/>
              <w:jc w:val="center"/>
              <w:rPr>
                <w:rFonts w:eastAsia="Times New Roman" w:cs="Times New Roman"/>
                <w:b/>
                <w:sz w:val="28"/>
                <w:szCs w:val="28"/>
                <w:u w:val="single"/>
              </w:rPr>
            </w:pPr>
            <w:r w:rsidRPr="00391A67">
              <w:rPr>
                <w:rFonts w:eastAsia="Times New Roman" w:cs="Times New Roman"/>
                <w:i/>
                <w:iCs/>
                <w:sz w:val="28"/>
                <w:szCs w:val="28"/>
              </w:rPr>
              <w:t xml:space="preserve">Minh Tân, ngày </w:t>
            </w:r>
            <w:r w:rsidR="008048FD">
              <w:rPr>
                <w:rFonts w:eastAsia="Times New Roman" w:cs="Times New Roman"/>
                <w:i/>
                <w:iCs/>
                <w:sz w:val="28"/>
                <w:szCs w:val="28"/>
              </w:rPr>
              <w:t>06</w:t>
            </w:r>
            <w:r>
              <w:rPr>
                <w:rFonts w:eastAsia="Times New Roman" w:cs="Times New Roman"/>
                <w:i/>
                <w:iCs/>
                <w:sz w:val="28"/>
                <w:szCs w:val="28"/>
              </w:rPr>
              <w:t xml:space="preserve"> tháng </w:t>
            </w:r>
            <w:r w:rsidR="00F2763B">
              <w:rPr>
                <w:rFonts w:eastAsia="Times New Roman" w:cs="Times New Roman"/>
                <w:i/>
                <w:iCs/>
                <w:sz w:val="28"/>
                <w:szCs w:val="28"/>
              </w:rPr>
              <w:t>02</w:t>
            </w:r>
            <w:r w:rsidRPr="00391A67">
              <w:rPr>
                <w:rFonts w:eastAsia="Times New Roman" w:cs="Times New Roman"/>
                <w:i/>
                <w:iCs/>
                <w:sz w:val="28"/>
                <w:szCs w:val="28"/>
              </w:rPr>
              <w:t xml:space="preserve"> năm 20</w:t>
            </w:r>
            <w:r>
              <w:rPr>
                <w:rFonts w:eastAsia="Times New Roman" w:cs="Times New Roman"/>
                <w:i/>
                <w:iCs/>
                <w:sz w:val="28"/>
                <w:szCs w:val="28"/>
              </w:rPr>
              <w:t>2</w:t>
            </w:r>
            <w:r w:rsidR="00F2763B">
              <w:rPr>
                <w:rFonts w:eastAsia="Times New Roman" w:cs="Times New Roman"/>
                <w:i/>
                <w:iCs/>
                <w:sz w:val="28"/>
                <w:szCs w:val="28"/>
              </w:rPr>
              <w:t>5</w:t>
            </w:r>
          </w:p>
        </w:tc>
      </w:tr>
    </w:tbl>
    <w:p w14:paraId="57816A02" w14:textId="77777777" w:rsidR="00D95F89" w:rsidRPr="00391A67" w:rsidRDefault="00D95F89" w:rsidP="00AC5D16">
      <w:pPr>
        <w:spacing w:after="0" w:line="240" w:lineRule="auto"/>
        <w:jc w:val="both"/>
        <w:rPr>
          <w:rFonts w:eastAsia="Times New Roman" w:cs="Times New Roman"/>
          <w:b/>
          <w:sz w:val="10"/>
          <w:szCs w:val="28"/>
        </w:rPr>
      </w:pPr>
      <w:r w:rsidRPr="00391A67">
        <w:rPr>
          <w:rFonts w:eastAsia="Times New Roman" w:cs="Times New Roman"/>
          <w:sz w:val="26"/>
          <w:szCs w:val="28"/>
        </w:rPr>
        <w:t xml:space="preserve">  </w:t>
      </w:r>
    </w:p>
    <w:p w14:paraId="1ACCB2C2" w14:textId="77777777" w:rsidR="00D95F89" w:rsidRPr="00391A67" w:rsidRDefault="00D95F89" w:rsidP="00AC5D16">
      <w:pPr>
        <w:spacing w:after="0" w:line="240" w:lineRule="auto"/>
        <w:jc w:val="center"/>
        <w:rPr>
          <w:rFonts w:eastAsia="Times New Roman" w:cs="Times New Roman"/>
          <w:b/>
          <w:bCs/>
          <w:color w:val="000000"/>
          <w:sz w:val="14"/>
          <w:szCs w:val="20"/>
        </w:rPr>
      </w:pPr>
    </w:p>
    <w:p w14:paraId="39F282C3" w14:textId="77777777" w:rsidR="00D95F89" w:rsidRPr="00391A67" w:rsidRDefault="00D95F89" w:rsidP="00AC5D16">
      <w:pPr>
        <w:spacing w:after="0" w:line="240" w:lineRule="auto"/>
        <w:jc w:val="center"/>
        <w:rPr>
          <w:rFonts w:eastAsia="Times New Roman" w:cs="Times New Roman"/>
          <w:b/>
          <w:bCs/>
          <w:color w:val="000000"/>
          <w:sz w:val="28"/>
          <w:szCs w:val="20"/>
        </w:rPr>
      </w:pPr>
      <w:r w:rsidRPr="00391A67">
        <w:rPr>
          <w:rFonts w:eastAsia="Times New Roman" w:cs="Times New Roman"/>
          <w:b/>
          <w:bCs/>
          <w:color w:val="000000"/>
          <w:sz w:val="28"/>
          <w:szCs w:val="20"/>
        </w:rPr>
        <w:t>CHỈ THỊ</w:t>
      </w:r>
    </w:p>
    <w:p w14:paraId="278F34DA" w14:textId="001EECB4" w:rsidR="00D95F89" w:rsidRDefault="00D95F89" w:rsidP="00AC5D16">
      <w:pPr>
        <w:spacing w:after="0" w:line="240" w:lineRule="auto"/>
        <w:jc w:val="center"/>
        <w:rPr>
          <w:rFonts w:eastAsia="Times New Roman" w:cs="Times New Roman"/>
          <w:b/>
          <w:bCs/>
          <w:color w:val="000000"/>
          <w:sz w:val="28"/>
          <w:szCs w:val="20"/>
        </w:rPr>
      </w:pPr>
      <w:r>
        <w:rPr>
          <w:rFonts w:eastAsia="Times New Roman" w:cs="Times New Roman"/>
          <w:b/>
          <w:bCs/>
          <w:color w:val="000000"/>
          <w:sz w:val="28"/>
          <w:szCs w:val="20"/>
        </w:rPr>
        <w:t xml:space="preserve">Về việc Bầu cử trưởng </w:t>
      </w:r>
      <w:r w:rsidRPr="00391A67">
        <w:rPr>
          <w:rFonts w:eastAsia="Times New Roman" w:cs="Times New Roman"/>
          <w:b/>
          <w:bCs/>
          <w:color w:val="000000"/>
          <w:sz w:val="28"/>
          <w:szCs w:val="20"/>
        </w:rPr>
        <w:t xml:space="preserve">thôn </w:t>
      </w:r>
      <w:r>
        <w:rPr>
          <w:rFonts w:eastAsia="Times New Roman" w:cs="Times New Roman"/>
          <w:b/>
          <w:bCs/>
          <w:color w:val="000000"/>
          <w:sz w:val="28"/>
          <w:szCs w:val="20"/>
        </w:rPr>
        <w:t>nhiệm kỳ 202</w:t>
      </w:r>
      <w:r w:rsidR="00F2763B">
        <w:rPr>
          <w:rFonts w:eastAsia="Times New Roman" w:cs="Times New Roman"/>
          <w:b/>
          <w:bCs/>
          <w:color w:val="000000"/>
          <w:sz w:val="28"/>
          <w:szCs w:val="20"/>
        </w:rPr>
        <w:t>5</w:t>
      </w:r>
      <w:r w:rsidR="00791536">
        <w:rPr>
          <w:rFonts w:eastAsia="Times New Roman" w:cs="Times New Roman"/>
          <w:b/>
          <w:bCs/>
          <w:color w:val="000000"/>
          <w:sz w:val="28"/>
          <w:szCs w:val="20"/>
        </w:rPr>
        <w:t xml:space="preserve"> </w:t>
      </w:r>
      <w:r>
        <w:rPr>
          <w:rFonts w:eastAsia="Times New Roman" w:cs="Times New Roman"/>
          <w:b/>
          <w:bCs/>
          <w:color w:val="000000"/>
          <w:sz w:val="28"/>
          <w:szCs w:val="20"/>
        </w:rPr>
        <w:t>-</w:t>
      </w:r>
      <w:r w:rsidR="00791536">
        <w:rPr>
          <w:rFonts w:eastAsia="Times New Roman" w:cs="Times New Roman"/>
          <w:b/>
          <w:bCs/>
          <w:color w:val="000000"/>
          <w:sz w:val="28"/>
          <w:szCs w:val="20"/>
        </w:rPr>
        <w:t xml:space="preserve"> </w:t>
      </w:r>
      <w:r>
        <w:rPr>
          <w:rFonts w:eastAsia="Times New Roman" w:cs="Times New Roman"/>
          <w:b/>
          <w:bCs/>
          <w:color w:val="000000"/>
          <w:sz w:val="28"/>
          <w:szCs w:val="20"/>
        </w:rPr>
        <w:t>2</w:t>
      </w:r>
      <w:r w:rsidR="00791536">
        <w:rPr>
          <w:rFonts w:eastAsia="Times New Roman" w:cs="Times New Roman"/>
          <w:b/>
          <w:bCs/>
          <w:color w:val="000000"/>
          <w:sz w:val="28"/>
          <w:szCs w:val="20"/>
        </w:rPr>
        <w:t>0</w:t>
      </w:r>
      <w:r>
        <w:rPr>
          <w:rFonts w:eastAsia="Times New Roman" w:cs="Times New Roman"/>
          <w:b/>
          <w:bCs/>
          <w:color w:val="000000"/>
          <w:sz w:val="28"/>
          <w:szCs w:val="20"/>
        </w:rPr>
        <w:t>2</w:t>
      </w:r>
      <w:r w:rsidR="00F2763B">
        <w:rPr>
          <w:rFonts w:eastAsia="Times New Roman" w:cs="Times New Roman"/>
          <w:b/>
          <w:bCs/>
          <w:color w:val="000000"/>
          <w:sz w:val="28"/>
          <w:szCs w:val="20"/>
        </w:rPr>
        <w:t>7</w:t>
      </w:r>
    </w:p>
    <w:p w14:paraId="3BEB6A02" w14:textId="77777777" w:rsidR="00D95F89" w:rsidRPr="00391A67" w:rsidRDefault="00D95F89" w:rsidP="00AC5D16">
      <w:pPr>
        <w:spacing w:after="0" w:line="240" w:lineRule="auto"/>
        <w:jc w:val="center"/>
        <w:rPr>
          <w:rFonts w:eastAsia="Times New Roman" w:cs="Times New Roman"/>
          <w:bCs/>
          <w:color w:val="000000"/>
          <w:sz w:val="28"/>
          <w:szCs w:val="20"/>
        </w:rPr>
      </w:pPr>
      <w:r>
        <w:rPr>
          <w:rFonts w:eastAsia="Times New Roman" w:cs="Times New Roman"/>
          <w:b/>
          <w:bCs/>
          <w:color w:val="000000"/>
          <w:sz w:val="28"/>
          <w:szCs w:val="20"/>
        </w:rPr>
        <w:t>Trên địa bàn xã Minh Tân</w:t>
      </w:r>
    </w:p>
    <w:p w14:paraId="514EAE42" w14:textId="77777777" w:rsidR="00D95F89" w:rsidRPr="00391A67" w:rsidRDefault="00D95F89" w:rsidP="00AC5D16">
      <w:pPr>
        <w:spacing w:before="60" w:after="60" w:line="240" w:lineRule="auto"/>
        <w:jc w:val="center"/>
        <w:rPr>
          <w:rFonts w:eastAsia="Times New Roman" w:cs="Tahoma"/>
          <w:b/>
          <w:iCs/>
          <w:color w:val="000000"/>
          <w:sz w:val="28"/>
          <w:szCs w:val="20"/>
        </w:rPr>
      </w:pPr>
      <w:r>
        <w:rPr>
          <w:rFonts w:eastAsia="Times New Roman" w:cs="Times New Roman"/>
          <w:bCs/>
          <w:noProof/>
          <w:color w:val="000000"/>
          <w:sz w:val="28"/>
          <w:szCs w:val="20"/>
        </w:rPr>
        <mc:AlternateContent>
          <mc:Choice Requires="wps">
            <w:drawing>
              <wp:anchor distT="0" distB="0" distL="114300" distR="114300" simplePos="0" relativeHeight="251661312" behindDoc="0" locked="0" layoutInCell="1" allowOverlap="1" wp14:anchorId="04A138BD" wp14:editId="380A5D16">
                <wp:simplePos x="0" y="0"/>
                <wp:positionH relativeFrom="column">
                  <wp:posOffset>2482215</wp:posOffset>
                </wp:positionH>
                <wp:positionV relativeFrom="paragraph">
                  <wp:posOffset>41275</wp:posOffset>
                </wp:positionV>
                <wp:extent cx="1257300" cy="0"/>
                <wp:effectExtent l="571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C1859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3.25pt" to="294.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PsyQEAAHc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"/>
            </w:pict>
          </mc:Fallback>
        </mc:AlternateContent>
      </w:r>
    </w:p>
    <w:p w14:paraId="429BE729" w14:textId="77777777" w:rsidR="00F2763B" w:rsidRPr="004F5E52" w:rsidRDefault="00F2763B" w:rsidP="00F2763B">
      <w:pPr>
        <w:spacing w:before="120" w:after="120" w:line="252" w:lineRule="auto"/>
        <w:ind w:firstLine="709"/>
        <w:jc w:val="both"/>
        <w:rPr>
          <w:rFonts w:cs="Times New Roman"/>
          <w:sz w:val="28"/>
          <w:szCs w:val="28"/>
        </w:rPr>
      </w:pPr>
      <w:r w:rsidRPr="004F5E52">
        <w:rPr>
          <w:rFonts w:cs="Times New Roman"/>
          <w:sz w:val="28"/>
          <w:szCs w:val="28"/>
        </w:rPr>
        <w:t xml:space="preserve">Căn cứ Luật tổ chức chính quyền địa phương ngày 19/6/2015; </w:t>
      </w:r>
      <w:r w:rsidRPr="004F5E52">
        <w:rPr>
          <w:rFonts w:cs="Times New Roman"/>
          <w:sz w:val="28"/>
        </w:rPr>
        <w:t>Luật sửa đổi, bổ sung một số điều của Luật tổ chức Chính phủ và Luật Tổ chức chính quyền địa phương ngày 22/11/2019;</w:t>
      </w:r>
    </w:p>
    <w:p w14:paraId="1E6FB7CF" w14:textId="77777777" w:rsidR="00603EEE" w:rsidRPr="004F5E52" w:rsidRDefault="00603EEE" w:rsidP="00603EEE">
      <w:pPr>
        <w:spacing w:before="120" w:after="120" w:line="252" w:lineRule="auto"/>
        <w:ind w:firstLine="709"/>
        <w:jc w:val="both"/>
        <w:rPr>
          <w:rFonts w:cs="Times New Roman"/>
          <w:sz w:val="28"/>
          <w:szCs w:val="28"/>
        </w:rPr>
      </w:pPr>
      <w:r w:rsidRPr="009D453A">
        <w:rPr>
          <w:spacing w:val="4"/>
          <w:sz w:val="28"/>
          <w:szCs w:val="28"/>
        </w:rPr>
        <w:t>Căn cứ Luật Thực hiện dân chủ ở cơ sở ngày 10/11/2022</w:t>
      </w:r>
      <w:r>
        <w:rPr>
          <w:spacing w:val="4"/>
        </w:rPr>
        <w:t xml:space="preserve"> </w:t>
      </w:r>
      <w:r w:rsidRPr="004F5E52">
        <w:rPr>
          <w:rFonts w:cs="Times New Roman"/>
          <w:sz w:val="28"/>
          <w:szCs w:val="28"/>
        </w:rPr>
        <w:t xml:space="preserve">và Nghị định số 59/2023/NĐ-CP ngày 14/8/2023 của Chính Phủ quy định chi tiết một số điều của Luật thực hiện dân chủ ở cơ sở; </w:t>
      </w:r>
    </w:p>
    <w:p w14:paraId="023DBCE5" w14:textId="77777777" w:rsidR="00F2763B" w:rsidRDefault="00F2763B" w:rsidP="00F2763B">
      <w:pPr>
        <w:shd w:val="clear" w:color="auto" w:fill="FFFFFF"/>
        <w:spacing w:before="120" w:after="120"/>
        <w:ind w:firstLine="567"/>
        <w:jc w:val="both"/>
        <w:rPr>
          <w:rFonts w:eastAsia="Times New Roman" w:cs="Times New Roman"/>
          <w:iCs/>
          <w:color w:val="000000"/>
          <w:sz w:val="28"/>
          <w:szCs w:val="28"/>
        </w:rPr>
      </w:pPr>
      <w:r w:rsidRPr="00FF3B35">
        <w:rPr>
          <w:rFonts w:eastAsia="Times New Roman" w:cs="Times New Roman"/>
          <w:iCs/>
          <w:color w:val="000000"/>
          <w:sz w:val="28"/>
          <w:szCs w:val="28"/>
        </w:rPr>
        <w:t>Căn cứ Thông tư số 04/2012/TT-BNV ngày 31/8/2012 của Bộ Nội vụ hướng dẫn về tổ chức và hoạt động của thôn, tổ dân phố;</w:t>
      </w:r>
      <w:r>
        <w:rPr>
          <w:rFonts w:eastAsia="Times New Roman" w:cs="Times New Roman"/>
          <w:iCs/>
          <w:color w:val="000000"/>
          <w:sz w:val="28"/>
          <w:szCs w:val="28"/>
        </w:rPr>
        <w:t xml:space="preserve"> </w:t>
      </w:r>
      <w:r>
        <w:rPr>
          <w:rFonts w:eastAsia="Times New Roman"/>
          <w:sz w:val="28"/>
          <w:szCs w:val="28"/>
        </w:rPr>
        <w:t>Căn cứ Thông tư số</w:t>
      </w:r>
      <w:r w:rsidRPr="007E2B42">
        <w:rPr>
          <w:rFonts w:eastAsia="Times New Roman"/>
          <w:sz w:val="28"/>
          <w:szCs w:val="28"/>
        </w:rPr>
        <w:t xml:space="preserve"> 14/2018/TT-BNV ngày 03</w:t>
      </w:r>
      <w:r>
        <w:rPr>
          <w:rFonts w:eastAsia="Times New Roman"/>
          <w:sz w:val="28"/>
          <w:szCs w:val="28"/>
        </w:rPr>
        <w:t>/</w:t>
      </w:r>
      <w:r w:rsidRPr="007E2B42">
        <w:rPr>
          <w:rFonts w:eastAsia="Times New Roman"/>
          <w:sz w:val="28"/>
          <w:szCs w:val="28"/>
        </w:rPr>
        <w:t>12</w:t>
      </w:r>
      <w:r>
        <w:rPr>
          <w:rFonts w:eastAsia="Times New Roman"/>
          <w:sz w:val="28"/>
          <w:szCs w:val="28"/>
        </w:rPr>
        <w:t>/</w:t>
      </w:r>
      <w:r w:rsidRPr="007E2B42">
        <w:rPr>
          <w:rFonts w:eastAsia="Times New Roman"/>
          <w:sz w:val="28"/>
          <w:szCs w:val="28"/>
        </w:rPr>
        <w:t>2018 của Bộ trưởng Bộ Nội vụ về sửa đổi, bổ sung một sổ điều của Thông tư số 04/2012/TT- BNV ngày 31</w:t>
      </w:r>
      <w:r>
        <w:rPr>
          <w:rFonts w:eastAsia="Times New Roman"/>
          <w:sz w:val="28"/>
          <w:szCs w:val="28"/>
        </w:rPr>
        <w:t>/8/</w:t>
      </w:r>
      <w:r w:rsidRPr="007E2B42">
        <w:rPr>
          <w:rFonts w:eastAsia="Times New Roman"/>
          <w:sz w:val="28"/>
          <w:szCs w:val="28"/>
        </w:rPr>
        <w:t>2</w:t>
      </w:r>
      <w:r>
        <w:rPr>
          <w:rFonts w:eastAsia="Times New Roman"/>
          <w:sz w:val="28"/>
          <w:szCs w:val="28"/>
        </w:rPr>
        <w:t>012 của Bộ trưởng Bộ Nội vụ Hướn</w:t>
      </w:r>
      <w:r w:rsidRPr="007E2B42">
        <w:rPr>
          <w:rFonts w:eastAsia="Times New Roman"/>
          <w:sz w:val="28"/>
          <w:szCs w:val="28"/>
        </w:rPr>
        <w:t>g dẫn về tổ chức v</w:t>
      </w:r>
      <w:r>
        <w:rPr>
          <w:rFonts w:eastAsia="Times New Roman"/>
          <w:sz w:val="28"/>
          <w:szCs w:val="28"/>
        </w:rPr>
        <w:t>à hoạt động của thôn, tổ dân phố</w:t>
      </w:r>
      <w:r w:rsidRPr="007E2B42">
        <w:rPr>
          <w:rFonts w:eastAsia="Times New Roman"/>
          <w:sz w:val="28"/>
          <w:szCs w:val="28"/>
        </w:rPr>
        <w:t>;</w:t>
      </w:r>
    </w:p>
    <w:p w14:paraId="48E25C22" w14:textId="77777777" w:rsidR="00D95F89" w:rsidRPr="00FF3B35" w:rsidRDefault="00D95F89" w:rsidP="00791536">
      <w:pPr>
        <w:shd w:val="clear" w:color="auto" w:fill="FFFFFF"/>
        <w:spacing w:before="120" w:after="120" w:line="240" w:lineRule="auto"/>
        <w:ind w:firstLine="720"/>
        <w:jc w:val="both"/>
        <w:rPr>
          <w:rFonts w:eastAsia="Times New Roman" w:cs="Times New Roman"/>
          <w:color w:val="000000"/>
          <w:sz w:val="28"/>
          <w:szCs w:val="28"/>
        </w:rPr>
      </w:pPr>
      <w:r>
        <w:rPr>
          <w:rFonts w:eastAsia="Times New Roman" w:cs="Times New Roman"/>
          <w:iCs/>
          <w:color w:val="000000"/>
          <w:sz w:val="28"/>
          <w:szCs w:val="28"/>
        </w:rPr>
        <w:t>Căn cứ Văn bản hợp nhất số 01/VBHN-BNV ngày 16/4/2019 của Bộ nội vụ về Hướng dẫn về tổ chức và hoạt động của thôn, tổ dân phố;</w:t>
      </w:r>
    </w:p>
    <w:p w14:paraId="2EF55A25" w14:textId="77777777" w:rsidR="00D95F89" w:rsidRPr="00391A67" w:rsidRDefault="00D95F89" w:rsidP="00791536">
      <w:pPr>
        <w:shd w:val="clear" w:color="auto" w:fill="FFFFFF"/>
        <w:spacing w:before="120" w:after="120" w:line="240" w:lineRule="auto"/>
        <w:ind w:firstLine="720"/>
        <w:jc w:val="both"/>
        <w:rPr>
          <w:rFonts w:eastAsia="Times New Roman" w:cs="Times New Roman"/>
          <w:color w:val="000000"/>
          <w:sz w:val="28"/>
          <w:szCs w:val="28"/>
          <w:bdr w:val="none" w:sz="0" w:space="0" w:color="auto" w:frame="1"/>
        </w:rPr>
      </w:pPr>
      <w:r w:rsidRPr="00391A67">
        <w:rPr>
          <w:rFonts w:eastAsia="Times New Roman" w:cs="Times New Roman"/>
          <w:color w:val="000000"/>
          <w:sz w:val="28"/>
          <w:szCs w:val="28"/>
          <w:bdr w:val="none" w:sz="0" w:space="0" w:color="auto" w:frame="1"/>
        </w:rPr>
        <w:t>Căn cứ Chỉ thị số 31-CT/TU ngày 26/10/2018 của Thường vụ tỉnh ủy Hưng Yên về thực hiện chủ trương bí thư chi bộ đồng thời là trưởng thôn, tổ trưởng tổ dân phố; Thực hiện đề án số 10-ĐA/TU ngày 16/4/2019 của Ban thường vụ tỉnh ủy Hưng Yên thực hiện chủ trương bí thư chi bộ đồng thời là trưởng thôn, tổ trưởng tổ dân phố;</w:t>
      </w:r>
    </w:p>
    <w:p w14:paraId="31FB8905" w14:textId="265B5EDD" w:rsidR="00F2763B" w:rsidRPr="00F2763B" w:rsidRDefault="00F2763B" w:rsidP="00F2763B">
      <w:pPr>
        <w:spacing w:before="80" w:after="80" w:line="264" w:lineRule="auto"/>
        <w:ind w:firstLine="709"/>
        <w:jc w:val="both"/>
        <w:rPr>
          <w:color w:val="000000"/>
          <w:sz w:val="28"/>
          <w:szCs w:val="28"/>
        </w:rPr>
      </w:pPr>
      <w:bookmarkStart w:id="0" w:name="_Hlk190200298"/>
      <w:r w:rsidRPr="00F2763B">
        <w:rPr>
          <w:color w:val="000000"/>
          <w:sz w:val="28"/>
          <w:szCs w:val="28"/>
        </w:rPr>
        <w:t>Căn cứ Quyết định số 02/2021/QĐ- UBND,ngày 29/01/2021 của Ủy ban nhân dân tỉnh Hưng Yên;Về việc ban hành Quy chế Tổ chức, hoạt động và tiêu chí phân loại thôn, tổ dân phố trên địa bàn tỉnh Hưng Yên;</w:t>
      </w:r>
      <w:r w:rsidR="007F1DA5">
        <w:rPr>
          <w:color w:val="000000"/>
          <w:sz w:val="28"/>
          <w:szCs w:val="28"/>
        </w:rPr>
        <w:t xml:space="preserve"> </w:t>
      </w:r>
      <w:r w:rsidRPr="00F2763B">
        <w:rPr>
          <w:color w:val="000000"/>
          <w:sz w:val="28"/>
          <w:szCs w:val="28"/>
        </w:rPr>
        <w:t>Căn cứ Quyết định số 35/2022/QĐ-UBND ngày 11/8/2022 của UBND tỉnh Hưng Yên về sửa đổi, bổ sung một số điều của quy chế tổ chức, hoạt động và tiêu chí phân loại thôn, tổ dân phố trên địa bàn tỉnh Hưng Yên ban hành kèm theo Quyết định số 02/2021/QĐ-UBND ngày 19/01/2021 của UBND tỉnh;</w:t>
      </w:r>
    </w:p>
    <w:p w14:paraId="460779B3" w14:textId="55820AF5" w:rsidR="0075463E" w:rsidRPr="0075463E" w:rsidRDefault="00F2763B" w:rsidP="0075463E">
      <w:pPr>
        <w:spacing w:after="0"/>
        <w:ind w:firstLine="709"/>
        <w:rPr>
          <w:color w:val="000000" w:themeColor="text1"/>
          <w:sz w:val="28"/>
          <w:szCs w:val="28"/>
        </w:rPr>
      </w:pPr>
      <w:r w:rsidRPr="0075463E">
        <w:rPr>
          <w:color w:val="000000"/>
          <w:sz w:val="28"/>
          <w:szCs w:val="28"/>
        </w:rPr>
        <w:t xml:space="preserve">Thực hiện Nghị quyết số </w:t>
      </w:r>
      <w:r w:rsidR="00993303">
        <w:rPr>
          <w:color w:val="000000"/>
          <w:sz w:val="28"/>
          <w:szCs w:val="28"/>
        </w:rPr>
        <w:t>70</w:t>
      </w:r>
      <w:r w:rsidRPr="0075463E">
        <w:rPr>
          <w:color w:val="000000"/>
          <w:sz w:val="28"/>
          <w:szCs w:val="28"/>
        </w:rPr>
        <w:t>-NQ/ĐU ngà</w:t>
      </w:r>
      <w:bookmarkStart w:id="1" w:name="_GoBack"/>
      <w:bookmarkEnd w:id="1"/>
      <w:r w:rsidRPr="0075463E">
        <w:rPr>
          <w:color w:val="000000"/>
          <w:sz w:val="28"/>
          <w:szCs w:val="28"/>
        </w:rPr>
        <w:t xml:space="preserve">y 05/02/2025 của BCH Đảng uỷ xã về </w:t>
      </w:r>
      <w:r w:rsidR="0075463E" w:rsidRPr="0075463E">
        <w:rPr>
          <w:color w:val="000000" w:themeColor="text1"/>
          <w:sz w:val="28"/>
          <w:szCs w:val="28"/>
        </w:rPr>
        <w:t xml:space="preserve">việc lãnh đạo bầu cử Trưởng thôn, nhiệm kỳ 2025 </w:t>
      </w:r>
      <w:r w:rsidR="0075463E">
        <w:rPr>
          <w:color w:val="000000" w:themeColor="text1"/>
          <w:sz w:val="28"/>
          <w:szCs w:val="28"/>
        </w:rPr>
        <w:t>–</w:t>
      </w:r>
      <w:r w:rsidR="0075463E" w:rsidRPr="0075463E">
        <w:rPr>
          <w:color w:val="000000" w:themeColor="text1"/>
          <w:sz w:val="28"/>
          <w:szCs w:val="28"/>
        </w:rPr>
        <w:t xml:space="preserve"> 2027</w:t>
      </w:r>
      <w:r w:rsidR="0075463E">
        <w:rPr>
          <w:color w:val="000000" w:themeColor="text1"/>
          <w:sz w:val="28"/>
          <w:szCs w:val="28"/>
        </w:rPr>
        <w:t>;</w:t>
      </w:r>
    </w:p>
    <w:bookmarkEnd w:id="0"/>
    <w:p w14:paraId="2ED86F9C" w14:textId="7E0A574B" w:rsidR="00D95F89" w:rsidRPr="00391A67" w:rsidRDefault="00D95F89" w:rsidP="0075463E">
      <w:pPr>
        <w:spacing w:before="80" w:after="80" w:line="264" w:lineRule="auto"/>
        <w:ind w:firstLine="709"/>
        <w:jc w:val="both"/>
        <w:rPr>
          <w:rFonts w:eastAsia="Times New Roman" w:cs="Times New Roman"/>
          <w:iCs/>
          <w:color w:val="000000"/>
          <w:sz w:val="28"/>
          <w:szCs w:val="28"/>
        </w:rPr>
      </w:pPr>
      <w:proofErr w:type="gramStart"/>
      <w:r w:rsidRPr="00391A67">
        <w:rPr>
          <w:rFonts w:eastAsia="Times New Roman" w:cs="Times New Roman"/>
          <w:iCs/>
          <w:color w:val="000000"/>
          <w:sz w:val="28"/>
          <w:szCs w:val="28"/>
        </w:rPr>
        <w:t>Để</w:t>
      </w:r>
      <w:r w:rsidRPr="008505F4">
        <w:rPr>
          <w:rFonts w:eastAsia="Times New Roman" w:cs="Times New Roman"/>
          <w:iCs/>
          <w:color w:val="000000"/>
          <w:sz w:val="28"/>
          <w:szCs w:val="28"/>
        </w:rPr>
        <w:t xml:space="preserve"> đảm bảo cuộc bầu cử Trưởng</w:t>
      </w:r>
      <w:r w:rsidRPr="00391A67">
        <w:rPr>
          <w:rFonts w:eastAsia="Times New Roman" w:cs="Times New Roman"/>
          <w:iCs/>
          <w:color w:val="000000"/>
          <w:sz w:val="28"/>
          <w:szCs w:val="28"/>
        </w:rPr>
        <w:t xml:space="preserve"> thôn </w:t>
      </w:r>
      <w:r w:rsidRPr="008505F4">
        <w:rPr>
          <w:rFonts w:eastAsia="Times New Roman" w:cs="Times New Roman"/>
          <w:iCs/>
          <w:color w:val="000000"/>
          <w:sz w:val="28"/>
          <w:szCs w:val="28"/>
        </w:rPr>
        <w:t>nhiệm kỳ 202</w:t>
      </w:r>
      <w:r w:rsidR="0075463E">
        <w:rPr>
          <w:rFonts w:eastAsia="Times New Roman" w:cs="Times New Roman"/>
          <w:iCs/>
          <w:color w:val="000000"/>
          <w:sz w:val="28"/>
          <w:szCs w:val="28"/>
        </w:rPr>
        <w:t>5</w:t>
      </w:r>
      <w:r w:rsidR="00791536">
        <w:rPr>
          <w:rFonts w:eastAsia="Times New Roman" w:cs="Times New Roman"/>
          <w:iCs/>
          <w:color w:val="000000"/>
          <w:sz w:val="28"/>
          <w:szCs w:val="28"/>
        </w:rPr>
        <w:t xml:space="preserve"> </w:t>
      </w:r>
      <w:r w:rsidRPr="00391A67">
        <w:rPr>
          <w:rFonts w:eastAsia="Times New Roman" w:cs="Times New Roman"/>
          <w:iCs/>
          <w:color w:val="000000"/>
          <w:sz w:val="28"/>
          <w:szCs w:val="28"/>
        </w:rPr>
        <w:t>-</w:t>
      </w:r>
      <w:r w:rsidR="00791536">
        <w:rPr>
          <w:rFonts w:eastAsia="Times New Roman" w:cs="Times New Roman"/>
          <w:iCs/>
          <w:color w:val="000000"/>
          <w:sz w:val="28"/>
          <w:szCs w:val="28"/>
        </w:rPr>
        <w:t xml:space="preserve"> </w:t>
      </w:r>
      <w:r w:rsidRPr="00391A67">
        <w:rPr>
          <w:rFonts w:eastAsia="Times New Roman" w:cs="Times New Roman"/>
          <w:iCs/>
          <w:color w:val="000000"/>
          <w:sz w:val="28"/>
          <w:szCs w:val="28"/>
        </w:rPr>
        <w:t>202</w:t>
      </w:r>
      <w:r w:rsidR="0075463E">
        <w:rPr>
          <w:rFonts w:eastAsia="Times New Roman" w:cs="Times New Roman"/>
          <w:iCs/>
          <w:color w:val="000000"/>
          <w:sz w:val="28"/>
          <w:szCs w:val="28"/>
        </w:rPr>
        <w:t>7</w:t>
      </w:r>
      <w:r w:rsidRPr="00391A67">
        <w:rPr>
          <w:rFonts w:eastAsia="Times New Roman" w:cs="Times New Roman"/>
          <w:iCs/>
          <w:color w:val="000000"/>
          <w:sz w:val="28"/>
          <w:szCs w:val="28"/>
        </w:rPr>
        <w:t xml:space="preserve"> được diễn ra trong tháng </w:t>
      </w:r>
      <w:r w:rsidR="0075463E">
        <w:rPr>
          <w:rFonts w:eastAsia="Times New Roman" w:cs="Times New Roman"/>
          <w:iCs/>
          <w:color w:val="000000"/>
          <w:sz w:val="28"/>
          <w:szCs w:val="28"/>
        </w:rPr>
        <w:t>3</w:t>
      </w:r>
      <w:r w:rsidRPr="008505F4">
        <w:rPr>
          <w:rFonts w:eastAsia="Times New Roman" w:cs="Times New Roman"/>
          <w:iCs/>
          <w:color w:val="000000"/>
          <w:sz w:val="28"/>
          <w:szCs w:val="28"/>
        </w:rPr>
        <w:t>/202</w:t>
      </w:r>
      <w:r w:rsidR="0075463E">
        <w:rPr>
          <w:rFonts w:eastAsia="Times New Roman" w:cs="Times New Roman"/>
          <w:iCs/>
          <w:color w:val="000000"/>
          <w:sz w:val="28"/>
          <w:szCs w:val="28"/>
        </w:rPr>
        <w:t>5</w:t>
      </w:r>
      <w:r w:rsidRPr="00391A67">
        <w:rPr>
          <w:rFonts w:eastAsia="Times New Roman" w:cs="Times New Roman"/>
          <w:iCs/>
          <w:color w:val="000000"/>
          <w:sz w:val="28"/>
          <w:szCs w:val="28"/>
        </w:rPr>
        <w:t xml:space="preserve"> đảm bảo đúng quy định và đạt kết quả cao.</w:t>
      </w:r>
      <w:proofErr w:type="gramEnd"/>
      <w:r w:rsidRPr="00391A67">
        <w:rPr>
          <w:rFonts w:eastAsia="Times New Roman" w:cs="Times New Roman"/>
          <w:iCs/>
          <w:color w:val="000000"/>
          <w:sz w:val="28"/>
          <w:szCs w:val="28"/>
        </w:rPr>
        <w:t xml:space="preserve"> Chủ tịch UBND xã Minh Tân Chỉ thị:</w:t>
      </w:r>
    </w:p>
    <w:p w14:paraId="403E7DC7" w14:textId="7920807B" w:rsidR="00D95F89" w:rsidRPr="00681AAB" w:rsidRDefault="00D95F89" w:rsidP="00791536">
      <w:pPr>
        <w:shd w:val="clear" w:color="auto" w:fill="FFFFFF"/>
        <w:spacing w:before="120" w:after="120" w:line="240" w:lineRule="auto"/>
        <w:ind w:firstLine="720"/>
        <w:jc w:val="both"/>
        <w:rPr>
          <w:rFonts w:eastAsia="Times New Roman" w:cs="Times New Roman"/>
          <w:iCs/>
          <w:color w:val="000000"/>
          <w:sz w:val="28"/>
          <w:szCs w:val="28"/>
        </w:rPr>
      </w:pPr>
      <w:r w:rsidRPr="008505F4">
        <w:rPr>
          <w:rFonts w:eastAsia="Times New Roman" w:cs="Times New Roman"/>
          <w:iCs/>
          <w:color w:val="000000"/>
          <w:sz w:val="28"/>
          <w:szCs w:val="28"/>
        </w:rPr>
        <w:lastRenderedPageBreak/>
        <w:t>Các ông Trưởng</w:t>
      </w:r>
      <w:r w:rsidRPr="00391A67">
        <w:rPr>
          <w:rFonts w:eastAsia="Times New Roman" w:cs="Times New Roman"/>
          <w:iCs/>
          <w:color w:val="000000"/>
          <w:sz w:val="28"/>
          <w:szCs w:val="28"/>
        </w:rPr>
        <w:t xml:space="preserve"> thôn nhiệm kỳ 20</w:t>
      </w:r>
      <w:r w:rsidRPr="008505F4">
        <w:rPr>
          <w:rFonts w:eastAsia="Times New Roman" w:cs="Times New Roman"/>
          <w:iCs/>
          <w:color w:val="000000"/>
          <w:sz w:val="28"/>
          <w:szCs w:val="28"/>
        </w:rPr>
        <w:t>2</w:t>
      </w:r>
      <w:r w:rsidR="0075463E">
        <w:rPr>
          <w:rFonts w:eastAsia="Times New Roman" w:cs="Times New Roman"/>
          <w:iCs/>
          <w:color w:val="000000"/>
          <w:sz w:val="28"/>
          <w:szCs w:val="28"/>
        </w:rPr>
        <w:t>2</w:t>
      </w:r>
      <w:r w:rsidR="00791536">
        <w:rPr>
          <w:rFonts w:eastAsia="Times New Roman" w:cs="Times New Roman"/>
          <w:iCs/>
          <w:color w:val="000000"/>
          <w:sz w:val="28"/>
          <w:szCs w:val="28"/>
        </w:rPr>
        <w:t xml:space="preserve"> </w:t>
      </w:r>
      <w:r w:rsidRPr="00391A67">
        <w:rPr>
          <w:rFonts w:eastAsia="Times New Roman" w:cs="Times New Roman"/>
          <w:iCs/>
          <w:color w:val="000000"/>
          <w:sz w:val="28"/>
          <w:szCs w:val="28"/>
        </w:rPr>
        <w:t>- 20</w:t>
      </w:r>
      <w:r w:rsidRPr="008505F4">
        <w:rPr>
          <w:rFonts w:eastAsia="Times New Roman" w:cs="Times New Roman"/>
          <w:iCs/>
          <w:color w:val="000000"/>
          <w:sz w:val="28"/>
          <w:szCs w:val="28"/>
        </w:rPr>
        <w:t>2</w:t>
      </w:r>
      <w:r w:rsidR="0075463E">
        <w:rPr>
          <w:rFonts w:eastAsia="Times New Roman" w:cs="Times New Roman"/>
          <w:iCs/>
          <w:color w:val="000000"/>
          <w:sz w:val="28"/>
          <w:szCs w:val="28"/>
        </w:rPr>
        <w:t>5</w:t>
      </w:r>
      <w:r w:rsidRPr="00391A67">
        <w:rPr>
          <w:rFonts w:eastAsia="Times New Roman" w:cs="Times New Roman"/>
          <w:iCs/>
          <w:color w:val="000000"/>
          <w:sz w:val="28"/>
          <w:szCs w:val="28"/>
        </w:rPr>
        <w:t xml:space="preserve"> chuẩn bị tốt báo cáo </w:t>
      </w:r>
      <w:r w:rsidRPr="008505F4">
        <w:rPr>
          <w:rFonts w:eastAsia="Times New Roman" w:cs="Times New Roman"/>
          <w:iCs/>
          <w:color w:val="000000"/>
          <w:sz w:val="28"/>
          <w:szCs w:val="28"/>
        </w:rPr>
        <w:t xml:space="preserve">tổng kết </w:t>
      </w:r>
      <w:r w:rsidRPr="00391A67">
        <w:rPr>
          <w:rFonts w:eastAsia="Times New Roman" w:cs="Times New Roman"/>
          <w:iCs/>
          <w:color w:val="000000"/>
          <w:sz w:val="28"/>
          <w:szCs w:val="28"/>
        </w:rPr>
        <w:t>nhiệm kỳ</w:t>
      </w:r>
      <w:r w:rsidRPr="008505F4">
        <w:rPr>
          <w:rFonts w:eastAsia="Times New Roman" w:cs="Times New Roman"/>
          <w:iCs/>
          <w:color w:val="000000"/>
          <w:sz w:val="28"/>
          <w:szCs w:val="28"/>
        </w:rPr>
        <w:t xml:space="preserve"> 202</w:t>
      </w:r>
      <w:r w:rsidR="0075463E">
        <w:rPr>
          <w:rFonts w:eastAsia="Times New Roman" w:cs="Times New Roman"/>
          <w:iCs/>
          <w:color w:val="000000"/>
          <w:sz w:val="28"/>
          <w:szCs w:val="28"/>
        </w:rPr>
        <w:t>2</w:t>
      </w:r>
      <w:r w:rsidR="00791536">
        <w:rPr>
          <w:rFonts w:eastAsia="Times New Roman" w:cs="Times New Roman"/>
          <w:iCs/>
          <w:color w:val="000000"/>
          <w:sz w:val="28"/>
          <w:szCs w:val="28"/>
        </w:rPr>
        <w:t xml:space="preserve"> </w:t>
      </w:r>
      <w:r w:rsidRPr="008505F4">
        <w:rPr>
          <w:rFonts w:eastAsia="Times New Roman" w:cs="Times New Roman"/>
          <w:iCs/>
          <w:color w:val="000000"/>
          <w:sz w:val="28"/>
          <w:szCs w:val="28"/>
        </w:rPr>
        <w:t>-</w:t>
      </w:r>
      <w:r w:rsidR="00791536">
        <w:rPr>
          <w:rFonts w:eastAsia="Times New Roman" w:cs="Times New Roman"/>
          <w:iCs/>
          <w:color w:val="000000"/>
          <w:sz w:val="28"/>
          <w:szCs w:val="28"/>
        </w:rPr>
        <w:t xml:space="preserve"> </w:t>
      </w:r>
      <w:r w:rsidRPr="008505F4">
        <w:rPr>
          <w:rFonts w:eastAsia="Times New Roman" w:cs="Times New Roman"/>
          <w:iCs/>
          <w:color w:val="000000"/>
          <w:sz w:val="28"/>
          <w:szCs w:val="28"/>
        </w:rPr>
        <w:t>202</w:t>
      </w:r>
      <w:r w:rsidR="0075463E">
        <w:rPr>
          <w:rFonts w:eastAsia="Times New Roman" w:cs="Times New Roman"/>
          <w:iCs/>
          <w:color w:val="000000"/>
          <w:sz w:val="28"/>
          <w:szCs w:val="28"/>
        </w:rPr>
        <w:t>5</w:t>
      </w:r>
      <w:r w:rsidRPr="008505F4">
        <w:rPr>
          <w:rFonts w:eastAsia="Times New Roman" w:cs="Times New Roman"/>
          <w:iCs/>
          <w:color w:val="000000"/>
          <w:sz w:val="28"/>
          <w:szCs w:val="28"/>
        </w:rPr>
        <w:t>, đề xuất phương hướng công tác cho nhiệm kỳ 202</w:t>
      </w:r>
      <w:r w:rsidR="0075463E">
        <w:rPr>
          <w:rFonts w:eastAsia="Times New Roman" w:cs="Times New Roman"/>
          <w:iCs/>
          <w:color w:val="000000"/>
          <w:sz w:val="28"/>
          <w:szCs w:val="28"/>
        </w:rPr>
        <w:t>5</w:t>
      </w:r>
      <w:r w:rsidR="00791536">
        <w:rPr>
          <w:rFonts w:eastAsia="Times New Roman" w:cs="Times New Roman"/>
          <w:iCs/>
          <w:color w:val="000000"/>
          <w:sz w:val="28"/>
          <w:szCs w:val="28"/>
        </w:rPr>
        <w:t xml:space="preserve"> </w:t>
      </w:r>
      <w:r w:rsidRPr="008505F4">
        <w:rPr>
          <w:rFonts w:eastAsia="Times New Roman" w:cs="Times New Roman"/>
          <w:iCs/>
          <w:color w:val="000000"/>
          <w:sz w:val="28"/>
          <w:szCs w:val="28"/>
        </w:rPr>
        <w:t>-</w:t>
      </w:r>
      <w:r w:rsidR="00791536">
        <w:rPr>
          <w:rFonts w:eastAsia="Times New Roman" w:cs="Times New Roman"/>
          <w:iCs/>
          <w:color w:val="000000"/>
          <w:sz w:val="28"/>
          <w:szCs w:val="28"/>
        </w:rPr>
        <w:t xml:space="preserve"> </w:t>
      </w:r>
      <w:r w:rsidRPr="008505F4">
        <w:rPr>
          <w:rFonts w:eastAsia="Times New Roman" w:cs="Times New Roman"/>
          <w:iCs/>
          <w:color w:val="000000"/>
          <w:sz w:val="28"/>
          <w:szCs w:val="28"/>
        </w:rPr>
        <w:t>202</w:t>
      </w:r>
      <w:r w:rsidR="0075463E">
        <w:rPr>
          <w:rFonts w:eastAsia="Times New Roman" w:cs="Times New Roman"/>
          <w:iCs/>
          <w:color w:val="000000"/>
          <w:sz w:val="28"/>
          <w:szCs w:val="28"/>
        </w:rPr>
        <w:t>7</w:t>
      </w:r>
      <w:r w:rsidRPr="00391A67">
        <w:rPr>
          <w:rFonts w:eastAsia="Times New Roman" w:cs="Times New Roman"/>
          <w:iCs/>
          <w:color w:val="000000"/>
          <w:sz w:val="28"/>
          <w:szCs w:val="28"/>
        </w:rPr>
        <w:t xml:space="preserve">; làm tốt việc thanh quyết toán các khoản thu chi trong nhiệm kỳ; Phối kết hợp với Ban công tác mặt trận tổ chức họp nhân dân trong thôn để báo cáo và thanh toán; Tham mưu cho Ban công tác mặt trận về công tác giới thiệu nhân sự tham gia ứng cử </w:t>
      </w:r>
      <w:r w:rsidRPr="008505F4">
        <w:rPr>
          <w:rFonts w:eastAsia="Times New Roman" w:cs="Times New Roman"/>
          <w:iCs/>
          <w:color w:val="000000"/>
          <w:sz w:val="28"/>
          <w:szCs w:val="28"/>
        </w:rPr>
        <w:t xml:space="preserve">trưởng thôn và đề cử nhân sự phó thôn </w:t>
      </w:r>
      <w:r w:rsidRPr="00391A67">
        <w:rPr>
          <w:rFonts w:eastAsia="Times New Roman" w:cs="Times New Roman"/>
          <w:i/>
          <w:iCs/>
          <w:color w:val="000000"/>
          <w:sz w:val="28"/>
          <w:szCs w:val="28"/>
        </w:rPr>
        <w:t>(Nhân sự giới thiệu ứng cử trưởng thôn Theo đề án số 10- ĐA/TU ngày 16/4/2019 của Ban thường vụ tỉnh ủy Hưng Yên thực hiện chủ trương bí thư chi bộ đồng thời là trưởng thôn, tổ trưởng tổ dân phố; thì người tham gia ứng cử là trưởng thôn đồng thời phải là Bí thư chi bộ trong nhiệm kỳ)</w:t>
      </w:r>
    </w:p>
    <w:p w14:paraId="386C076C" w14:textId="77777777" w:rsidR="00D95F89" w:rsidRPr="00391A67" w:rsidRDefault="00D95F89" w:rsidP="00791536">
      <w:pPr>
        <w:shd w:val="clear" w:color="auto" w:fill="FFFFFF"/>
        <w:spacing w:before="120" w:after="120" w:line="240" w:lineRule="auto"/>
        <w:ind w:firstLine="720"/>
        <w:jc w:val="both"/>
        <w:rPr>
          <w:rFonts w:eastAsia="Times New Roman" w:cs="Times New Roman"/>
          <w:iCs/>
          <w:color w:val="000000"/>
          <w:sz w:val="28"/>
          <w:szCs w:val="28"/>
        </w:rPr>
      </w:pPr>
      <w:r>
        <w:rPr>
          <w:rFonts w:eastAsia="Times New Roman" w:cs="Times New Roman"/>
          <w:iCs/>
          <w:color w:val="000000"/>
          <w:sz w:val="28"/>
          <w:szCs w:val="28"/>
        </w:rPr>
        <w:t>Cán bộ,</w:t>
      </w:r>
      <w:r w:rsidRPr="00391A67">
        <w:rPr>
          <w:rFonts w:eastAsia="Times New Roman" w:cs="Times New Roman"/>
          <w:iCs/>
          <w:color w:val="000000"/>
          <w:sz w:val="28"/>
          <w:szCs w:val="28"/>
        </w:rPr>
        <w:t xml:space="preserve"> công chức chuyên môn thuộc UBND chuẩn bị tốt cơ</w:t>
      </w:r>
      <w:r>
        <w:rPr>
          <w:rFonts w:eastAsia="Times New Roman" w:cs="Times New Roman"/>
          <w:iCs/>
          <w:color w:val="000000"/>
          <w:sz w:val="28"/>
          <w:szCs w:val="28"/>
        </w:rPr>
        <w:t xml:space="preserve"> sở vật chất,</w:t>
      </w:r>
      <w:r w:rsidRPr="00391A67">
        <w:rPr>
          <w:rFonts w:eastAsia="Times New Roman" w:cs="Times New Roman"/>
          <w:iCs/>
          <w:color w:val="000000"/>
          <w:sz w:val="28"/>
          <w:szCs w:val="28"/>
        </w:rPr>
        <w:t xml:space="preserve"> hệ thống văn bản hướng dẫn và các văn bản liên quan tới cuộc bầu cử.</w:t>
      </w:r>
    </w:p>
    <w:p w14:paraId="236582B1" w14:textId="3C085095" w:rsidR="00D95F89" w:rsidRPr="00391A67" w:rsidRDefault="00D95F89" w:rsidP="00791536">
      <w:pPr>
        <w:shd w:val="clear" w:color="auto" w:fill="FFFFFF"/>
        <w:spacing w:before="120" w:after="120" w:line="240" w:lineRule="auto"/>
        <w:ind w:firstLine="720"/>
        <w:jc w:val="both"/>
        <w:rPr>
          <w:rFonts w:eastAsia="Times New Roman" w:cs="Times New Roman"/>
          <w:iCs/>
          <w:color w:val="000000"/>
          <w:sz w:val="28"/>
          <w:szCs w:val="28"/>
        </w:rPr>
      </w:pPr>
      <w:r w:rsidRPr="00391A67">
        <w:rPr>
          <w:rFonts w:eastAsia="Times New Roman" w:cs="Times New Roman"/>
          <w:iCs/>
          <w:color w:val="000000"/>
          <w:sz w:val="28"/>
          <w:szCs w:val="28"/>
        </w:rPr>
        <w:t xml:space="preserve">Yêu cầu các cán bộ, công chức chuyên môn thuộc </w:t>
      </w:r>
      <w:r w:rsidRPr="008505F4">
        <w:rPr>
          <w:rFonts w:eastAsia="Times New Roman" w:cs="Times New Roman"/>
          <w:iCs/>
          <w:color w:val="000000"/>
          <w:sz w:val="28"/>
          <w:szCs w:val="28"/>
        </w:rPr>
        <w:t xml:space="preserve">Uỷ ban nhân dân xã, Trưởng các </w:t>
      </w:r>
      <w:r w:rsidRPr="00391A67">
        <w:rPr>
          <w:rFonts w:eastAsia="Times New Roman" w:cs="Times New Roman"/>
          <w:iCs/>
          <w:color w:val="000000"/>
          <w:sz w:val="28"/>
          <w:szCs w:val="28"/>
        </w:rPr>
        <w:t xml:space="preserve">thôn và các tổ chức, </w:t>
      </w:r>
      <w:proofErr w:type="gramStart"/>
      <w:r w:rsidRPr="00391A67">
        <w:rPr>
          <w:rFonts w:eastAsia="Times New Roman" w:cs="Times New Roman"/>
          <w:iCs/>
          <w:color w:val="000000"/>
          <w:sz w:val="28"/>
          <w:szCs w:val="28"/>
        </w:rPr>
        <w:t>cá</w:t>
      </w:r>
      <w:proofErr w:type="gramEnd"/>
      <w:r w:rsidRPr="00391A67">
        <w:rPr>
          <w:rFonts w:eastAsia="Times New Roman" w:cs="Times New Roman"/>
          <w:iCs/>
          <w:color w:val="000000"/>
          <w:sz w:val="28"/>
          <w:szCs w:val="28"/>
        </w:rPr>
        <w:t xml:space="preserve"> nhân liên quan thực hiện nghiêm túc </w:t>
      </w:r>
      <w:r w:rsidR="009737B5">
        <w:rPr>
          <w:rFonts w:eastAsia="Times New Roman" w:cs="Times New Roman"/>
          <w:iCs/>
          <w:color w:val="000000"/>
          <w:sz w:val="28"/>
          <w:szCs w:val="28"/>
        </w:rPr>
        <w:t>C</w:t>
      </w:r>
      <w:r w:rsidRPr="00391A67">
        <w:rPr>
          <w:rFonts w:eastAsia="Times New Roman" w:cs="Times New Roman"/>
          <w:iCs/>
          <w:color w:val="000000"/>
          <w:sz w:val="28"/>
          <w:szCs w:val="28"/>
        </w:rPr>
        <w:t xml:space="preserve">hỉ thị 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32"/>
      </w:tblGrid>
      <w:tr w:rsidR="00681AAB" w14:paraId="0AC1A801" w14:textId="77777777" w:rsidTr="00791536">
        <w:tc>
          <w:tcPr>
            <w:tcW w:w="4655" w:type="dxa"/>
          </w:tcPr>
          <w:p w14:paraId="08538C95" w14:textId="77777777" w:rsidR="00681AAB" w:rsidRPr="00531287" w:rsidRDefault="00681AAB" w:rsidP="00AC5D16">
            <w:pPr>
              <w:spacing w:before="60" w:after="60"/>
              <w:jc w:val="both"/>
              <w:rPr>
                <w:rFonts w:eastAsia="Times New Roman" w:cs="Times New Roman"/>
                <w:b/>
                <w:i/>
                <w:iCs/>
                <w:szCs w:val="24"/>
              </w:rPr>
            </w:pPr>
            <w:r w:rsidRPr="00531287">
              <w:rPr>
                <w:rFonts w:eastAsia="Times New Roman" w:cs="Times New Roman"/>
                <w:b/>
                <w:i/>
                <w:iCs/>
                <w:szCs w:val="24"/>
              </w:rPr>
              <w:t xml:space="preserve">Nơi nhận:                               </w:t>
            </w:r>
          </w:p>
          <w:p w14:paraId="555848EE" w14:textId="39EC27C6" w:rsidR="00681AAB" w:rsidRPr="00531287" w:rsidRDefault="00681AAB" w:rsidP="00791536">
            <w:pPr>
              <w:jc w:val="both"/>
              <w:rPr>
                <w:rFonts w:eastAsia="Times New Roman" w:cs="Times New Roman"/>
                <w:bCs/>
                <w:sz w:val="22"/>
              </w:rPr>
            </w:pPr>
            <w:r w:rsidRPr="00531287">
              <w:rPr>
                <w:rFonts w:eastAsia="Times New Roman" w:cs="Times New Roman"/>
                <w:sz w:val="22"/>
              </w:rPr>
              <w:t>- T</w:t>
            </w:r>
            <w:r w:rsidR="00531287">
              <w:rPr>
                <w:rFonts w:eastAsia="Times New Roman" w:cs="Times New Roman"/>
                <w:sz w:val="22"/>
              </w:rPr>
              <w:t>hường trực</w:t>
            </w:r>
            <w:r w:rsidR="00531287" w:rsidRPr="00531287">
              <w:rPr>
                <w:rFonts w:eastAsia="Times New Roman" w:cs="Times New Roman"/>
                <w:sz w:val="22"/>
              </w:rPr>
              <w:t xml:space="preserve"> ĐU</w:t>
            </w:r>
            <w:r w:rsidR="0075463E" w:rsidRPr="00531287">
              <w:rPr>
                <w:rFonts w:eastAsia="Times New Roman" w:cs="Times New Roman"/>
                <w:sz w:val="22"/>
              </w:rPr>
              <w:t xml:space="preserve"> - </w:t>
            </w:r>
            <w:r w:rsidRPr="00531287">
              <w:rPr>
                <w:rFonts w:eastAsia="Times New Roman" w:cs="Times New Roman"/>
                <w:sz w:val="22"/>
              </w:rPr>
              <w:t>HĐND</w:t>
            </w:r>
            <w:r w:rsidR="0075463E" w:rsidRPr="00531287">
              <w:rPr>
                <w:rFonts w:eastAsia="Times New Roman" w:cs="Times New Roman"/>
                <w:sz w:val="22"/>
              </w:rPr>
              <w:t xml:space="preserve"> - UBMMTQ</w:t>
            </w:r>
            <w:r w:rsidRPr="00531287">
              <w:rPr>
                <w:rFonts w:eastAsia="Times New Roman" w:cs="Times New Roman"/>
                <w:sz w:val="22"/>
              </w:rPr>
              <w:t>;</w:t>
            </w:r>
            <w:r w:rsidRPr="00531287">
              <w:rPr>
                <w:rFonts w:eastAsia="Times New Roman" w:cs="Times New Roman"/>
                <w:bCs/>
                <w:sz w:val="22"/>
              </w:rPr>
              <w:t xml:space="preserve"> </w:t>
            </w:r>
            <w:r w:rsidRPr="00531287">
              <w:rPr>
                <w:rFonts w:eastAsia="Times New Roman" w:cs="Times New Roman"/>
                <w:bCs/>
                <w:sz w:val="22"/>
              </w:rPr>
              <w:tab/>
            </w:r>
            <w:r w:rsidRPr="00531287">
              <w:rPr>
                <w:rFonts w:eastAsia="Times New Roman" w:cs="Times New Roman"/>
                <w:sz w:val="22"/>
              </w:rPr>
              <w:t xml:space="preserve">                                                        </w:t>
            </w:r>
          </w:p>
          <w:p w14:paraId="36F2A99A" w14:textId="77777777" w:rsidR="00681AAB" w:rsidRPr="00531287" w:rsidRDefault="00681AAB" w:rsidP="00791536">
            <w:pPr>
              <w:jc w:val="both"/>
              <w:rPr>
                <w:rFonts w:eastAsia="Times New Roman" w:cs="Times New Roman"/>
                <w:bCs/>
                <w:sz w:val="22"/>
              </w:rPr>
            </w:pPr>
            <w:r w:rsidRPr="00531287">
              <w:rPr>
                <w:rFonts w:eastAsia="Times New Roman" w:cs="Times New Roman"/>
                <w:bCs/>
                <w:sz w:val="22"/>
              </w:rPr>
              <w:t>-</w:t>
            </w:r>
            <w:r w:rsidR="00791536" w:rsidRPr="00531287">
              <w:rPr>
                <w:rFonts w:eastAsia="Times New Roman" w:cs="Times New Roman"/>
                <w:bCs/>
                <w:sz w:val="22"/>
              </w:rPr>
              <w:t xml:space="preserve"> </w:t>
            </w:r>
            <w:r w:rsidRPr="00531287">
              <w:rPr>
                <w:rFonts w:eastAsia="Times New Roman" w:cs="Times New Roman"/>
                <w:bCs/>
                <w:sz w:val="22"/>
              </w:rPr>
              <w:t>Các ông trưởng  thôn;</w:t>
            </w:r>
          </w:p>
          <w:p w14:paraId="16615C4E" w14:textId="269C1400" w:rsidR="00681AAB" w:rsidRPr="00531287" w:rsidRDefault="00681AAB" w:rsidP="00791536">
            <w:pPr>
              <w:jc w:val="both"/>
              <w:rPr>
                <w:rFonts w:eastAsia="Times New Roman" w:cs="Times New Roman"/>
                <w:bCs/>
                <w:sz w:val="22"/>
              </w:rPr>
            </w:pPr>
            <w:r w:rsidRPr="00531287">
              <w:rPr>
                <w:rFonts w:eastAsia="Times New Roman" w:cs="Times New Roman"/>
                <w:bCs/>
                <w:sz w:val="22"/>
              </w:rPr>
              <w:t xml:space="preserve">- Cán bộ, công chức xã;                                                                 </w:t>
            </w:r>
          </w:p>
          <w:p w14:paraId="301ECA45" w14:textId="77777777" w:rsidR="00546CAE" w:rsidRPr="00531287" w:rsidRDefault="00681AAB" w:rsidP="00791536">
            <w:pPr>
              <w:rPr>
                <w:rFonts w:eastAsia="Times New Roman" w:cs="Times New Roman"/>
                <w:b/>
                <w:color w:val="000000"/>
                <w:sz w:val="22"/>
              </w:rPr>
            </w:pPr>
            <w:r w:rsidRPr="00531287">
              <w:rPr>
                <w:rFonts w:eastAsia="Times New Roman" w:cs="Times New Roman"/>
                <w:iCs/>
                <w:sz w:val="22"/>
              </w:rPr>
              <w:t>- Lưu: VP.</w:t>
            </w:r>
          </w:p>
          <w:p w14:paraId="284279CE" w14:textId="77777777" w:rsidR="00546CAE" w:rsidRDefault="00546CAE" w:rsidP="00546CAE">
            <w:pPr>
              <w:rPr>
                <w:rFonts w:eastAsia="Times New Roman" w:cs="Times New Roman"/>
                <w:sz w:val="10"/>
                <w:szCs w:val="20"/>
              </w:rPr>
            </w:pPr>
          </w:p>
          <w:p w14:paraId="1947AB48" w14:textId="77777777" w:rsidR="00681AAB" w:rsidRPr="00546CAE" w:rsidRDefault="00546CAE" w:rsidP="00546CAE">
            <w:pPr>
              <w:jc w:val="right"/>
              <w:rPr>
                <w:rFonts w:eastAsia="Times New Roman" w:cs="Times New Roman"/>
                <w:sz w:val="10"/>
                <w:szCs w:val="20"/>
              </w:rPr>
            </w:pPr>
            <w:r>
              <w:rPr>
                <w:rFonts w:eastAsia="Times New Roman" w:cs="Times New Roman"/>
                <w:sz w:val="10"/>
                <w:szCs w:val="20"/>
              </w:rPr>
              <w:t xml:space="preserve">                                                           </w:t>
            </w:r>
          </w:p>
        </w:tc>
        <w:tc>
          <w:tcPr>
            <w:tcW w:w="4632" w:type="dxa"/>
          </w:tcPr>
          <w:p w14:paraId="6D829BA8" w14:textId="77777777" w:rsidR="00681AAB" w:rsidRPr="00681AAB" w:rsidRDefault="00681AAB" w:rsidP="00AC5D16">
            <w:pPr>
              <w:spacing w:before="60" w:after="60"/>
              <w:jc w:val="center"/>
              <w:rPr>
                <w:rFonts w:eastAsia="Times New Roman" w:cs="Times New Roman"/>
                <w:b/>
                <w:szCs w:val="24"/>
              </w:rPr>
            </w:pPr>
            <w:r w:rsidRPr="00681AAB">
              <w:rPr>
                <w:rFonts w:eastAsia="Times New Roman" w:cs="Times New Roman"/>
                <w:b/>
                <w:bCs/>
                <w:sz w:val="28"/>
                <w:szCs w:val="28"/>
              </w:rPr>
              <w:t>CHỦ TỊCH</w:t>
            </w:r>
          </w:p>
          <w:p w14:paraId="469A6634" w14:textId="38A1CFD5" w:rsidR="00AC5D16" w:rsidRDefault="00681AAB" w:rsidP="00232543">
            <w:pPr>
              <w:spacing w:before="60" w:after="60"/>
              <w:rPr>
                <w:noProof/>
                <w:sz w:val="28"/>
                <w:szCs w:val="28"/>
              </w:rPr>
            </w:pPr>
            <w:r>
              <w:rPr>
                <w:rFonts w:eastAsia="Times New Roman" w:cs="Times New Roman"/>
                <w:sz w:val="10"/>
                <w:szCs w:val="20"/>
              </w:rPr>
              <w:t xml:space="preserve">           </w:t>
            </w:r>
            <w:r w:rsidR="00232543">
              <w:rPr>
                <w:rFonts w:eastAsia="Times New Roman" w:cs="Times New Roman"/>
                <w:sz w:val="10"/>
                <w:szCs w:val="20"/>
              </w:rPr>
              <w:t xml:space="preserve">                       </w:t>
            </w:r>
            <w:r w:rsidR="00546CAE">
              <w:rPr>
                <w:rFonts w:eastAsia="Times New Roman" w:cs="Times New Roman"/>
                <w:sz w:val="10"/>
                <w:szCs w:val="20"/>
              </w:rPr>
              <w:t xml:space="preserve">        </w:t>
            </w:r>
            <w:r w:rsidR="00232543">
              <w:rPr>
                <w:rFonts w:eastAsia="Times New Roman" w:cs="Times New Roman"/>
                <w:sz w:val="10"/>
                <w:szCs w:val="20"/>
              </w:rPr>
              <w:t xml:space="preserve">  </w:t>
            </w:r>
            <w:r>
              <w:rPr>
                <w:rFonts w:eastAsia="Times New Roman" w:cs="Times New Roman"/>
                <w:sz w:val="10"/>
                <w:szCs w:val="20"/>
              </w:rPr>
              <w:t xml:space="preserve">      </w:t>
            </w:r>
          </w:p>
          <w:p w14:paraId="32AEFF1D" w14:textId="6B18A76C" w:rsidR="0075463E" w:rsidRDefault="0075463E" w:rsidP="00232543">
            <w:pPr>
              <w:spacing w:before="60" w:after="60"/>
              <w:rPr>
                <w:noProof/>
                <w:sz w:val="28"/>
                <w:szCs w:val="28"/>
              </w:rPr>
            </w:pPr>
          </w:p>
          <w:p w14:paraId="2BDBC23D" w14:textId="28B75622" w:rsidR="0075463E" w:rsidRDefault="0075463E" w:rsidP="00232543">
            <w:pPr>
              <w:spacing w:before="60" w:after="60"/>
              <w:rPr>
                <w:noProof/>
                <w:sz w:val="28"/>
                <w:szCs w:val="28"/>
              </w:rPr>
            </w:pPr>
          </w:p>
          <w:p w14:paraId="1C702421" w14:textId="1526CE4C" w:rsidR="0075463E" w:rsidRDefault="0075463E" w:rsidP="00232543">
            <w:pPr>
              <w:spacing w:before="60" w:after="60"/>
              <w:rPr>
                <w:noProof/>
                <w:sz w:val="28"/>
                <w:szCs w:val="28"/>
              </w:rPr>
            </w:pPr>
          </w:p>
          <w:p w14:paraId="0CC4F7F4" w14:textId="77777777" w:rsidR="0075463E" w:rsidRDefault="0075463E" w:rsidP="00232543">
            <w:pPr>
              <w:spacing w:before="60" w:after="60"/>
              <w:rPr>
                <w:noProof/>
                <w:sz w:val="28"/>
                <w:szCs w:val="28"/>
              </w:rPr>
            </w:pPr>
          </w:p>
          <w:p w14:paraId="2C4FC191" w14:textId="77777777" w:rsidR="00681AAB" w:rsidRPr="00681AAB" w:rsidRDefault="00681AAB" w:rsidP="00AC5D16">
            <w:pPr>
              <w:spacing w:before="60" w:after="60"/>
              <w:ind w:firstLine="720"/>
              <w:rPr>
                <w:rFonts w:eastAsia="Times New Roman" w:cs="Times New Roman"/>
                <w:sz w:val="10"/>
                <w:szCs w:val="20"/>
              </w:rPr>
            </w:pPr>
            <w:r>
              <w:rPr>
                <w:rFonts w:eastAsia="Times New Roman" w:cs="Times New Roman"/>
                <w:b/>
                <w:iCs/>
                <w:sz w:val="28"/>
                <w:szCs w:val="28"/>
              </w:rPr>
              <w:t xml:space="preserve">      Hoàng Văn Thành</w:t>
            </w:r>
          </w:p>
        </w:tc>
      </w:tr>
    </w:tbl>
    <w:p w14:paraId="4256D70D" w14:textId="77777777" w:rsidR="00681AAB" w:rsidRDefault="00681AAB" w:rsidP="00AC5D16">
      <w:pPr>
        <w:spacing w:before="60" w:after="60" w:line="240" w:lineRule="auto"/>
        <w:ind w:firstLine="720"/>
        <w:jc w:val="center"/>
        <w:rPr>
          <w:rFonts w:eastAsia="Times New Roman" w:cs="Times New Roman"/>
          <w:b/>
          <w:color w:val="000000"/>
          <w:sz w:val="10"/>
          <w:szCs w:val="20"/>
        </w:rPr>
      </w:pPr>
    </w:p>
    <w:p w14:paraId="1884D967" w14:textId="77777777" w:rsidR="00681AAB" w:rsidRDefault="00681AAB" w:rsidP="00AC5D16">
      <w:pPr>
        <w:spacing w:before="60" w:after="60" w:line="240" w:lineRule="auto"/>
        <w:ind w:firstLine="720"/>
        <w:jc w:val="center"/>
        <w:rPr>
          <w:rFonts w:eastAsia="Times New Roman" w:cs="Times New Roman"/>
          <w:b/>
          <w:color w:val="000000"/>
          <w:sz w:val="10"/>
          <w:szCs w:val="20"/>
        </w:rPr>
      </w:pPr>
    </w:p>
    <w:p w14:paraId="3B95096D" w14:textId="77777777" w:rsidR="00681AAB" w:rsidRDefault="00681AAB" w:rsidP="00AC5D16">
      <w:pPr>
        <w:spacing w:before="60" w:after="60" w:line="240" w:lineRule="auto"/>
        <w:ind w:firstLine="720"/>
        <w:jc w:val="center"/>
        <w:rPr>
          <w:rFonts w:eastAsia="Times New Roman" w:cs="Times New Roman"/>
          <w:b/>
          <w:color w:val="000000"/>
          <w:sz w:val="10"/>
          <w:szCs w:val="20"/>
        </w:rPr>
      </w:pPr>
    </w:p>
    <w:p w14:paraId="5F977F99" w14:textId="77777777" w:rsidR="00681AAB" w:rsidRPr="00391A67" w:rsidRDefault="00681AAB" w:rsidP="00AC5D16">
      <w:pPr>
        <w:spacing w:before="60" w:after="60" w:line="240" w:lineRule="auto"/>
        <w:ind w:firstLine="720"/>
        <w:jc w:val="center"/>
        <w:rPr>
          <w:rFonts w:eastAsia="Times New Roman" w:cs="Times New Roman"/>
          <w:b/>
          <w:color w:val="000000"/>
          <w:sz w:val="10"/>
          <w:szCs w:val="20"/>
        </w:rPr>
      </w:pPr>
    </w:p>
    <w:p w14:paraId="52070B17" w14:textId="77777777" w:rsidR="00681AAB" w:rsidRPr="00391A67" w:rsidRDefault="00681AAB" w:rsidP="00AC5D16">
      <w:pPr>
        <w:spacing w:before="60" w:after="60" w:line="240" w:lineRule="auto"/>
        <w:jc w:val="both"/>
        <w:rPr>
          <w:rFonts w:eastAsia="Times New Roman" w:cs="Times New Roman"/>
          <w:i/>
          <w:iCs/>
          <w:sz w:val="22"/>
        </w:rPr>
      </w:pPr>
      <w:r>
        <w:rPr>
          <w:rFonts w:eastAsia="Times New Roman" w:cs="Times New Roman"/>
          <w:szCs w:val="24"/>
        </w:rPr>
        <w:t xml:space="preserve">  </w:t>
      </w:r>
    </w:p>
    <w:p w14:paraId="73414A84" w14:textId="77777777" w:rsidR="00D95F89" w:rsidRPr="00391A67" w:rsidRDefault="00D95F89" w:rsidP="00AC5D16">
      <w:pPr>
        <w:spacing w:before="60" w:after="60" w:line="240" w:lineRule="auto"/>
        <w:jc w:val="both"/>
        <w:rPr>
          <w:rFonts w:eastAsia="Times New Roman" w:cs="Times New Roman"/>
          <w:i/>
          <w:iCs/>
          <w:sz w:val="22"/>
        </w:rPr>
      </w:pPr>
    </w:p>
    <w:p w14:paraId="2AD4B000" w14:textId="77777777" w:rsidR="00D95F89" w:rsidRPr="00391A67" w:rsidRDefault="00D95F89" w:rsidP="00AC5D16">
      <w:pPr>
        <w:spacing w:before="60" w:after="60" w:line="240" w:lineRule="auto"/>
        <w:jc w:val="both"/>
        <w:rPr>
          <w:rFonts w:eastAsia="Times New Roman" w:cs="Times New Roman"/>
          <w:i/>
          <w:iCs/>
          <w:sz w:val="22"/>
        </w:rPr>
      </w:pP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r>
      <w:r w:rsidRPr="00391A67">
        <w:rPr>
          <w:rFonts w:eastAsia="Times New Roman" w:cs="Times New Roman"/>
          <w:i/>
          <w:iCs/>
          <w:sz w:val="22"/>
        </w:rPr>
        <w:tab/>
        <w:t xml:space="preserve">         </w:t>
      </w:r>
    </w:p>
    <w:p w14:paraId="3C70C831" w14:textId="77777777" w:rsidR="00D95F89" w:rsidRDefault="00681AAB" w:rsidP="00AC5D16">
      <w:pPr>
        <w:spacing w:before="60" w:after="60" w:line="240" w:lineRule="auto"/>
        <w:jc w:val="both"/>
        <w:rPr>
          <w:rFonts w:eastAsia="Times New Roman" w:cs="Times New Roman"/>
          <w:b/>
          <w:iCs/>
          <w:sz w:val="28"/>
          <w:szCs w:val="28"/>
        </w:rPr>
      </w:pP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Pr>
          <w:rFonts w:eastAsia="Times New Roman" w:cs="Times New Roman"/>
          <w:i/>
          <w:iCs/>
          <w:sz w:val="22"/>
        </w:rPr>
        <w:tab/>
      </w:r>
      <w:r w:rsidR="00D95F89" w:rsidRPr="00391A67">
        <w:rPr>
          <w:rFonts w:eastAsia="Times New Roman" w:cs="Times New Roman"/>
          <w:i/>
          <w:iCs/>
          <w:sz w:val="22"/>
        </w:rPr>
        <w:t xml:space="preserve"> </w:t>
      </w:r>
    </w:p>
    <w:p w14:paraId="4DBCD19F" w14:textId="77777777" w:rsidR="00D95F89" w:rsidRDefault="00D95F89" w:rsidP="00AC5D16">
      <w:pPr>
        <w:spacing w:before="60" w:after="60" w:line="240" w:lineRule="auto"/>
        <w:jc w:val="both"/>
        <w:rPr>
          <w:rFonts w:eastAsia="Times New Roman" w:cs="Times New Roman"/>
          <w:b/>
          <w:iCs/>
          <w:sz w:val="28"/>
          <w:szCs w:val="28"/>
        </w:rPr>
      </w:pPr>
    </w:p>
    <w:p w14:paraId="5FC2A816" w14:textId="77777777" w:rsidR="00F607F5" w:rsidRDefault="00F607F5" w:rsidP="00AC5D16">
      <w:pPr>
        <w:spacing w:before="60" w:after="60" w:line="240" w:lineRule="auto"/>
      </w:pPr>
    </w:p>
    <w:sectPr w:rsidR="00F607F5" w:rsidSect="00791536">
      <w:headerReference w:type="default" r:id="rId7"/>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9904F" w14:textId="77777777" w:rsidR="00AA69FE" w:rsidRDefault="00AA69FE" w:rsidP="00791536">
      <w:pPr>
        <w:spacing w:after="0" w:line="240" w:lineRule="auto"/>
      </w:pPr>
      <w:r>
        <w:separator/>
      </w:r>
    </w:p>
  </w:endnote>
  <w:endnote w:type="continuationSeparator" w:id="0">
    <w:p w14:paraId="64A42FF8" w14:textId="77777777" w:rsidR="00AA69FE" w:rsidRDefault="00AA69FE" w:rsidP="0079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64E60" w14:textId="77777777" w:rsidR="00AA69FE" w:rsidRDefault="00AA69FE" w:rsidP="00791536">
      <w:pPr>
        <w:spacing w:after="0" w:line="240" w:lineRule="auto"/>
      </w:pPr>
      <w:r>
        <w:separator/>
      </w:r>
    </w:p>
  </w:footnote>
  <w:footnote w:type="continuationSeparator" w:id="0">
    <w:p w14:paraId="72298751" w14:textId="77777777" w:rsidR="00AA69FE" w:rsidRDefault="00AA69FE" w:rsidP="00791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727600"/>
      <w:docPartObj>
        <w:docPartGallery w:val="Page Numbers (Top of Page)"/>
        <w:docPartUnique/>
      </w:docPartObj>
    </w:sdtPr>
    <w:sdtEndPr>
      <w:rPr>
        <w:noProof/>
      </w:rPr>
    </w:sdtEndPr>
    <w:sdtContent>
      <w:p w14:paraId="66AB3E33" w14:textId="77777777" w:rsidR="00791536" w:rsidRDefault="00791536">
        <w:pPr>
          <w:pStyle w:val="Header"/>
          <w:jc w:val="center"/>
        </w:pPr>
        <w:r>
          <w:fldChar w:fldCharType="begin"/>
        </w:r>
        <w:r>
          <w:instrText xml:space="preserve"> PAGE   \* MERGEFORMAT </w:instrText>
        </w:r>
        <w:r>
          <w:fldChar w:fldCharType="separate"/>
        </w:r>
        <w:r w:rsidR="008048FD">
          <w:rPr>
            <w:noProof/>
          </w:rPr>
          <w:t>2</w:t>
        </w:r>
        <w:r>
          <w:rPr>
            <w:noProof/>
          </w:rPr>
          <w:fldChar w:fldCharType="end"/>
        </w:r>
      </w:p>
    </w:sdtContent>
  </w:sdt>
  <w:p w14:paraId="527E22DD" w14:textId="77777777" w:rsidR="00791536" w:rsidRDefault="00791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89"/>
    <w:rsid w:val="001237A2"/>
    <w:rsid w:val="00232543"/>
    <w:rsid w:val="00385602"/>
    <w:rsid w:val="00467FCE"/>
    <w:rsid w:val="00531287"/>
    <w:rsid w:val="00546CAE"/>
    <w:rsid w:val="00603EEE"/>
    <w:rsid w:val="006178E0"/>
    <w:rsid w:val="00681AAB"/>
    <w:rsid w:val="0075463E"/>
    <w:rsid w:val="00791536"/>
    <w:rsid w:val="007F1DA5"/>
    <w:rsid w:val="008048FD"/>
    <w:rsid w:val="00827EF1"/>
    <w:rsid w:val="009737B5"/>
    <w:rsid w:val="00993303"/>
    <w:rsid w:val="00A378EC"/>
    <w:rsid w:val="00A77CF0"/>
    <w:rsid w:val="00AA69FE"/>
    <w:rsid w:val="00AC5D16"/>
    <w:rsid w:val="00C95CE8"/>
    <w:rsid w:val="00CC363A"/>
    <w:rsid w:val="00D95F89"/>
    <w:rsid w:val="00E248E0"/>
    <w:rsid w:val="00E46223"/>
    <w:rsid w:val="00F2763B"/>
    <w:rsid w:val="00F607F5"/>
    <w:rsid w:val="00FE41EB"/>
    <w:rsid w:val="00F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AAB"/>
    <w:rPr>
      <w:rFonts w:ascii="Tahoma" w:hAnsi="Tahoma" w:cs="Tahoma"/>
      <w:sz w:val="16"/>
      <w:szCs w:val="16"/>
    </w:rPr>
  </w:style>
  <w:style w:type="paragraph" w:styleId="Header">
    <w:name w:val="header"/>
    <w:basedOn w:val="Normal"/>
    <w:link w:val="HeaderChar"/>
    <w:uiPriority w:val="99"/>
    <w:unhideWhenUsed/>
    <w:rsid w:val="00791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536"/>
  </w:style>
  <w:style w:type="paragraph" w:styleId="Footer">
    <w:name w:val="footer"/>
    <w:basedOn w:val="Normal"/>
    <w:link w:val="FooterChar"/>
    <w:uiPriority w:val="99"/>
    <w:unhideWhenUsed/>
    <w:rsid w:val="00791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AAB"/>
    <w:rPr>
      <w:rFonts w:ascii="Tahoma" w:hAnsi="Tahoma" w:cs="Tahoma"/>
      <w:sz w:val="16"/>
      <w:szCs w:val="16"/>
    </w:rPr>
  </w:style>
  <w:style w:type="paragraph" w:styleId="Header">
    <w:name w:val="header"/>
    <w:basedOn w:val="Normal"/>
    <w:link w:val="HeaderChar"/>
    <w:uiPriority w:val="99"/>
    <w:unhideWhenUsed/>
    <w:rsid w:val="00791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536"/>
  </w:style>
  <w:style w:type="paragraph" w:styleId="Footer">
    <w:name w:val="footer"/>
    <w:basedOn w:val="Normal"/>
    <w:link w:val="FooterChar"/>
    <w:uiPriority w:val="99"/>
    <w:unhideWhenUsed/>
    <w:rsid w:val="00791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2025-03-06T03:26:00Z</cp:lastPrinted>
  <dcterms:created xsi:type="dcterms:W3CDTF">2022-08-08T07:53:00Z</dcterms:created>
  <dcterms:modified xsi:type="dcterms:W3CDTF">2025-03-06T03:26:00Z</dcterms:modified>
</cp:coreProperties>
</file>